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FC" w:rsidRPr="00DE6BF6" w:rsidRDefault="006302FC" w:rsidP="00DE6BF6">
      <w:pPr>
        <w:pStyle w:val="Nagwek1"/>
      </w:pPr>
      <w:r w:rsidRPr="00DE6BF6">
        <w:t>Tabela podsumowująca badanie dostępności cyfrowej</w:t>
      </w:r>
    </w:p>
    <w:tbl>
      <w:tblPr>
        <w:tblStyle w:val="Tabela-Siatka"/>
        <w:tblW w:w="0" w:type="auto"/>
        <w:tblLook w:val="04A0"/>
      </w:tblPr>
      <w:tblGrid>
        <w:gridCol w:w="576"/>
        <w:gridCol w:w="6336"/>
        <w:gridCol w:w="2342"/>
      </w:tblGrid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2342" w:type="dxa"/>
          </w:tcPr>
          <w:p w:rsidR="006302FC" w:rsidRPr="00DE6BF6" w:rsidRDefault="006302FC" w:rsidP="00DE6B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6BF6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DE6BF6">
              <w:rPr>
                <w:rFonts w:ascii="Arial" w:hAnsi="Arial" w:cs="Arial"/>
                <w:sz w:val="24"/>
                <w:szCs w:val="24"/>
              </w:rPr>
              <w:t>www</w:t>
            </w:r>
            <w:proofErr w:type="spellEnd"/>
            <w:r w:rsidRPr="00DE6BF6">
              <w:rPr>
                <w:rFonts w:ascii="Arial" w:hAnsi="Arial" w:cs="Arial"/>
                <w:sz w:val="24"/>
                <w:szCs w:val="24"/>
              </w:rPr>
              <w:t>, ewentualne uwagi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1.1.1 - Treść nietekstowa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1.2.1 - Tylko audio lub tylko wideo (nagranie)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1.2.2 - Napisy rozszerzone (nagranie)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 xml:space="preserve">1.2.3 - </w:t>
            </w:r>
            <w:proofErr w:type="spellStart"/>
            <w:r w:rsidRPr="00DE6BF6">
              <w:rPr>
                <w:rFonts w:ascii="Arial" w:eastAsia="Times New Roman" w:hAnsi="Arial" w:cs="Arial"/>
                <w:sz w:val="24"/>
                <w:szCs w:val="24"/>
              </w:rPr>
              <w:t>Audiodeskrypcja</w:t>
            </w:r>
            <w:proofErr w:type="spellEnd"/>
            <w:r w:rsidRPr="00DE6BF6">
              <w:rPr>
                <w:rFonts w:ascii="Arial" w:eastAsia="Times New Roman" w:hAnsi="Arial" w:cs="Arial"/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 xml:space="preserve">1.2.5 – </w:t>
            </w:r>
            <w:proofErr w:type="spellStart"/>
            <w:r w:rsidRPr="00DE6BF6">
              <w:rPr>
                <w:rFonts w:ascii="Arial" w:eastAsia="Times New Roman" w:hAnsi="Arial" w:cs="Arial"/>
                <w:sz w:val="24"/>
                <w:szCs w:val="24"/>
              </w:rPr>
              <w:t>Audiodeskrypcja</w:t>
            </w:r>
            <w:proofErr w:type="spellEnd"/>
            <w:r w:rsidRPr="00DE6BF6">
              <w:rPr>
                <w:rFonts w:ascii="Arial" w:eastAsia="Times New Roman" w:hAnsi="Arial" w:cs="Arial"/>
                <w:sz w:val="24"/>
                <w:szCs w:val="24"/>
              </w:rPr>
              <w:t xml:space="preserve"> (nagranie)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1.3.1 - Informacje i relacje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1.3.2 - Zrozumiała kolejność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1.3.3 - Właściwości zmysłowe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1.3.4 – Orientacja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1.3.5 – Określenie pożądanej wartości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1.4.1 - Użycie koloru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1.4.2 - Kontrola odtwarzania dźwięku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1.4.3 - Kontrast (minimalny)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1.4.4 - Zmiana rozmiaru tekstu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1.4.5 – Obrazy tekstu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1.4.10 – Dopasowanie do ekranu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1.4.11 – Kontrast elementów nietekstowych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1.4.12 – Odstępy w tekście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1.4.13 – Treści spod kursora lub fokusu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2.1.1 - Klawiatura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2.1.2 - Bez pułapki na klawiaturę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2.1.4 – Jednoznakowe skróty klawiaturowe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2.2.1 - Dostosowanie czasu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2.2.2 – Pauza, zatrzymanie, ukrycie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2.4.1 - Możliwość pominięcia bloków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2.4.2 - Tytuł strony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2.4.3 - Kolejność fokusu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2.4.4 - Cel łącza (w kontekście)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2.4.5 - Wiele dróg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2.4.6 - Nagłówki i etykiety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2.4.7 - Widoczny fokus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2.5.1 – Gesty dotykowe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2.5.2 – Rezygnacja ze wskazania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2.5.3 – Etykieta w nazwie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2.5.4 – Aktywowanie ruchem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3.1.1 - Język strony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3.1.2 - Język części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3.2.1 - Po otrzymaniu fokusu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3.2.2 - Podczas wprowadzania danych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3.2.3 - Spójna nawigacja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3.2.4 – Spójna identyfikacja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3.3.1 - Identyfikacja błędu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3.3.2 - Etykiety lub instrukcje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2D23AC" w:rsidRPr="00DE6BF6" w:rsidTr="00DE6BF6">
        <w:tc>
          <w:tcPr>
            <w:tcW w:w="57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6336" w:type="dxa"/>
            <w:vAlign w:val="center"/>
          </w:tcPr>
          <w:p w:rsidR="002D23AC" w:rsidRPr="00DE6BF6" w:rsidRDefault="002D23A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3.3.3 - Sugestie korekty błędów</w:t>
            </w:r>
          </w:p>
        </w:tc>
        <w:tc>
          <w:tcPr>
            <w:tcW w:w="2342" w:type="dxa"/>
          </w:tcPr>
          <w:p w:rsidR="002D23A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4.1.1 – Poprawność kodu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4.1.2 - Nazwa, rola, wartość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pozytywna</w:t>
            </w:r>
          </w:p>
        </w:tc>
      </w:tr>
      <w:tr w:rsidR="006302FC" w:rsidRPr="00DE6BF6" w:rsidTr="00DE6BF6">
        <w:tc>
          <w:tcPr>
            <w:tcW w:w="57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6336" w:type="dxa"/>
            <w:vAlign w:val="center"/>
          </w:tcPr>
          <w:p w:rsidR="006302FC" w:rsidRPr="00DE6BF6" w:rsidRDefault="006302FC" w:rsidP="00DE6BF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BF6">
              <w:rPr>
                <w:rFonts w:ascii="Arial" w:eastAsia="Times New Roman" w:hAnsi="Arial" w:cs="Arial"/>
                <w:sz w:val="24"/>
                <w:szCs w:val="24"/>
              </w:rPr>
              <w:t>4.1.3 – Komunikaty o stanie</w:t>
            </w:r>
          </w:p>
        </w:tc>
        <w:tc>
          <w:tcPr>
            <w:tcW w:w="2342" w:type="dxa"/>
          </w:tcPr>
          <w:p w:rsidR="006302FC" w:rsidRPr="00DE6BF6" w:rsidRDefault="00DE6BF6" w:rsidP="00DE6BF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DE6BF6">
              <w:rPr>
                <w:rFonts w:ascii="Arial" w:hAnsi="Arial" w:cs="Arial"/>
                <w:szCs w:val="24"/>
              </w:rPr>
              <w:t>nie dotyczy</w:t>
            </w:r>
          </w:p>
        </w:tc>
      </w:tr>
    </w:tbl>
    <w:p w:rsidR="006302FC" w:rsidRPr="00DE6BF6" w:rsidRDefault="006302FC" w:rsidP="00DE6BF6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302FC" w:rsidRPr="00DE6BF6" w:rsidSect="00FD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302FC"/>
    <w:rsid w:val="002D23AC"/>
    <w:rsid w:val="006302FC"/>
    <w:rsid w:val="00DE6BF6"/>
    <w:rsid w:val="00FD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C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E6BF6"/>
    <w:pPr>
      <w:keepNext/>
      <w:keepLines/>
      <w:spacing w:after="0" w:line="360" w:lineRule="auto"/>
      <w:contextualSpacing/>
      <w:outlineLvl w:val="0"/>
    </w:pPr>
    <w:rPr>
      <w:rFonts w:ascii="Arial" w:eastAsia="Times New Roman" w:hAnsi="Arial" w:cs="Arial"/>
      <w:b/>
      <w:color w:val="00000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BF6"/>
    <w:rPr>
      <w:rFonts w:ascii="Arial" w:eastAsia="Times New Roman" w:hAnsi="Arial" w:cs="Arial"/>
      <w:b/>
      <w:color w:val="000000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630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EEF0-6BAD-40A3-8A34-2FCBC063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2026-03-26T10:55:00Z</dcterms:created>
  <dcterms:modified xsi:type="dcterms:W3CDTF">2026-03-26T11:23:00Z</dcterms:modified>
</cp:coreProperties>
</file>